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C" w:rsidRPr="009B6ABE" w:rsidRDefault="00A92D4C" w:rsidP="00C7149B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B514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72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5144">
        <w:rPr>
          <w:rFonts w:ascii="Times New Roman" w:hAnsi="Times New Roman" w:cs="Times New Roman"/>
          <w:b/>
          <w:sz w:val="28"/>
          <w:szCs w:val="28"/>
        </w:rPr>
        <w:t>№</w:t>
      </w:r>
      <w:r w:rsidR="00072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</w:t>
      </w:r>
    </w:p>
    <w:p w:rsidR="00A92D4C" w:rsidRPr="00CB5144" w:rsidRDefault="00A92D4C" w:rsidP="00C7149B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5144">
        <w:rPr>
          <w:rFonts w:ascii="Times New Roman" w:hAnsi="Times New Roman" w:cs="Times New Roman"/>
          <w:sz w:val="28"/>
          <w:szCs w:val="28"/>
        </w:rPr>
        <w:t xml:space="preserve">засідання Вченої Ради </w:t>
      </w:r>
      <w:proofErr w:type="spellStart"/>
      <w:r w:rsidRPr="00CB5144">
        <w:rPr>
          <w:rFonts w:ascii="Times New Roman" w:hAnsi="Times New Roman" w:cs="Times New Roman"/>
          <w:sz w:val="28"/>
          <w:szCs w:val="28"/>
        </w:rPr>
        <w:t>ННІПЕіМ</w:t>
      </w:r>
      <w:proofErr w:type="spellEnd"/>
      <w:r w:rsidRPr="00CB5144">
        <w:rPr>
          <w:rFonts w:ascii="Times New Roman" w:hAnsi="Times New Roman" w:cs="Times New Roman"/>
          <w:sz w:val="28"/>
          <w:szCs w:val="28"/>
        </w:rPr>
        <w:t xml:space="preserve"> ім. Г.Е. </w:t>
      </w:r>
      <w:proofErr w:type="spellStart"/>
      <w:r w:rsidRPr="00CB5144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</w:p>
    <w:p w:rsidR="00A92D4C" w:rsidRDefault="00A92D4C" w:rsidP="00C7149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A92D4C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A92D4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97ECC">
        <w:rPr>
          <w:rFonts w:ascii="Times New Roman" w:hAnsi="Times New Roman" w:cs="Times New Roman"/>
          <w:sz w:val="28"/>
          <w:szCs w:val="28"/>
          <w:u w:val="single"/>
        </w:rPr>
        <w:t>.2019 р.</w:t>
      </w:r>
    </w:p>
    <w:p w:rsidR="0010226B" w:rsidRDefault="0010226B" w:rsidP="0010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D4C" w:rsidRPr="0010226B" w:rsidRDefault="00A92D4C" w:rsidP="0010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Басюркіна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Н.Й.,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Бровкіна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Г.І.,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.О., Іванов Є.В.,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Мардар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М.Р.,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Немченко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В.В., Павлов О.І., Савенко І.І.,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Седікова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І.О., Соловей А.О.,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Ступницька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Т.М., Ткачук Т.І., Яблонська Н.В.,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Каламан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Євтушевська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О.О.</w:t>
      </w:r>
      <w:r w:rsidR="00352B6E" w:rsidRPr="00102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Лагодієнко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Машарова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>, Устенко І.А.,</w:t>
      </w:r>
      <w:r w:rsidRPr="0010226B">
        <w:rPr>
          <w:rFonts w:ascii="Times New Roman" w:hAnsi="Times New Roman" w:cs="Times New Roman"/>
          <w:sz w:val="28"/>
          <w:szCs w:val="28"/>
        </w:rPr>
        <w:t xml:space="preserve"> Я.В.,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Комишан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Сапунов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Ступницька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М.І., , Крижанівська К.В.,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Бурмака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52B6E" w:rsidRPr="0010226B" w:rsidRDefault="00352B6E" w:rsidP="0010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26B" w:rsidRDefault="0010226B" w:rsidP="0010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1.СЛУХАЛИ</w:t>
      </w:r>
      <w:r w:rsidRPr="0010226B">
        <w:rPr>
          <w:rFonts w:ascii="Times New Roman" w:hAnsi="Times New Roman" w:cs="Times New Roman"/>
          <w:sz w:val="28"/>
          <w:szCs w:val="28"/>
        </w:rPr>
        <w:t xml:space="preserve">: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2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стосовно проведення таємного голосування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обрання на посаду професора кафедри</w:t>
      </w:r>
      <w:r w:rsidR="00F24ED8" w:rsidRPr="0010226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</w:t>
      </w:r>
      <w:proofErr w:type="spellStart"/>
      <w:r w:rsidR="00F24ED8" w:rsidRPr="0010226B">
        <w:rPr>
          <w:rFonts w:ascii="Times New Roman" w:eastAsia="Times New Roman" w:hAnsi="Times New Roman"/>
          <w:sz w:val="28"/>
          <w:szCs w:val="28"/>
          <w:lang w:eastAsia="ru-RU"/>
        </w:rPr>
        <w:t>кономіки</w:t>
      </w:r>
      <w:proofErr w:type="spellEnd"/>
      <w:r w:rsidR="00F24ED8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промисловості </w:t>
      </w:r>
      <w:proofErr w:type="spellStart"/>
      <w:r w:rsidR="00F24ED8" w:rsidRPr="0010226B">
        <w:rPr>
          <w:rFonts w:ascii="Times New Roman" w:eastAsia="Times New Roman" w:hAnsi="Times New Roman"/>
          <w:sz w:val="28"/>
          <w:szCs w:val="28"/>
          <w:lang w:eastAsia="ru-RU"/>
        </w:rPr>
        <w:t>д.е.н</w:t>
      </w:r>
      <w:proofErr w:type="spellEnd"/>
      <w:r w:rsidR="00F24ED8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., доцента </w:t>
      </w:r>
      <w:proofErr w:type="spellStart"/>
      <w:r w:rsidR="00F24ED8" w:rsidRPr="0010226B">
        <w:rPr>
          <w:rFonts w:ascii="Times New Roman" w:eastAsia="Times New Roman" w:hAnsi="Times New Roman"/>
          <w:sz w:val="28"/>
          <w:szCs w:val="28"/>
          <w:lang w:eastAsia="ru-RU"/>
        </w:rPr>
        <w:t>Самофатову</w:t>
      </w:r>
      <w:proofErr w:type="spellEnd"/>
      <w:r w:rsidR="00F24ED8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 результатами проведеного таємного голосування обрати на посаду професора</w:t>
      </w:r>
      <w:r w:rsidR="00B2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7FCA" w:rsidRPr="0010226B">
        <w:rPr>
          <w:rFonts w:ascii="Times New Roman" w:eastAsia="Times New Roman" w:hAnsi="Times New Roman"/>
          <w:sz w:val="28"/>
          <w:szCs w:val="28"/>
          <w:lang w:eastAsia="ru-RU"/>
        </w:rPr>
        <w:t>кафедри</w:t>
      </w:r>
      <w:r w:rsidR="00BB7FCA" w:rsidRPr="0010226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</w:t>
      </w:r>
      <w:proofErr w:type="spellStart"/>
      <w:r w:rsidR="00BB7FCA" w:rsidRPr="0010226B">
        <w:rPr>
          <w:rFonts w:ascii="Times New Roman" w:eastAsia="Times New Roman" w:hAnsi="Times New Roman"/>
          <w:sz w:val="28"/>
          <w:szCs w:val="28"/>
          <w:lang w:eastAsia="ru-RU"/>
        </w:rPr>
        <w:t>кономіки</w:t>
      </w:r>
      <w:proofErr w:type="spellEnd"/>
      <w:r w:rsidR="00BB7FCA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промисловості</w:t>
      </w:r>
      <w:r w:rsidR="00B25A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>.</w:t>
      </w:r>
      <w:r w:rsidR="00F24ED8" w:rsidRPr="0010226B">
        <w:rPr>
          <w:rFonts w:ascii="Times New Roman" w:hAnsi="Times New Roman" w:cs="Times New Roman"/>
          <w:sz w:val="28"/>
          <w:szCs w:val="28"/>
        </w:rPr>
        <w:t>, доцента</w:t>
      </w:r>
      <w:r w:rsidR="00B2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Самофатову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За: 2</w:t>
      </w:r>
      <w:r w:rsidR="00F24ED8" w:rsidRPr="0010226B">
        <w:rPr>
          <w:rFonts w:ascii="Times New Roman" w:hAnsi="Times New Roman" w:cs="Times New Roman"/>
          <w:sz w:val="28"/>
          <w:szCs w:val="28"/>
        </w:rPr>
        <w:t>5 осіб</w:t>
      </w: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                        Проти: 0</w:t>
      </w: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                        Утрималися: 0</w:t>
      </w:r>
    </w:p>
    <w:p w:rsidR="0010226B" w:rsidRPr="0010226B" w:rsidRDefault="0010226B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Рішення прийнято</w:t>
      </w:r>
      <w:r w:rsidR="00B25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 w:rsidRPr="0010226B">
        <w:rPr>
          <w:rFonts w:ascii="Times New Roman" w:hAnsi="Times New Roman" w:cs="Times New Roman"/>
          <w:b/>
          <w:sz w:val="28"/>
          <w:szCs w:val="28"/>
        </w:rPr>
        <w:t>.</w:t>
      </w: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2.СЛУХАЛИ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0E041F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E041F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25A8D" w:rsidRPr="00B2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 w:rsidR="00B25A8D" w:rsidRPr="00B25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про організацію проведення І Всеукраїнської студентської науково-практичної конференції «</w:t>
      </w:r>
      <w:r w:rsidRPr="0010226B">
        <w:rPr>
          <w:rStyle w:val="a3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Актуальні аспекти соціально-економічного розвитку України: погляд молоді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» 4-5 квітня 2019 р.</w:t>
      </w: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A7381" w:rsidRPr="0010226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І Всеукраїнську студентську науково-практичну конференцію </w:t>
      </w:r>
      <w:r w:rsidR="0010226B" w:rsidRPr="001022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0226B" w:rsidRPr="0010226B">
        <w:rPr>
          <w:rStyle w:val="a3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Актуальні аспекти соціально-економічного розвитку України: погляд молоді</w:t>
      </w:r>
      <w:r w:rsidR="0010226B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A7381" w:rsidRPr="0010226B">
        <w:rPr>
          <w:rFonts w:ascii="Times New Roman" w:hAnsi="Times New Roman" w:cs="Times New Roman"/>
          <w:sz w:val="28"/>
          <w:szCs w:val="28"/>
        </w:rPr>
        <w:t xml:space="preserve">у вигляді  </w:t>
      </w:r>
      <w:r w:rsidR="00FA7381" w:rsidRPr="0010226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пленарного засідання, дискусійної платформи, круглих столів, майстер-класів та тренінгів за наступним розкладом: 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04.04.19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11.30 А – 416 </w:t>
      </w:r>
      <w:r w:rsidRPr="00F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пленарне засідання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13.00 А – 416 </w:t>
      </w:r>
      <w:r w:rsidRPr="00F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дискусійна платформа</w:t>
      </w: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 «Вимоги сучасного бізнесу до студентів економічного спрямування»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05.04.19</w:t>
      </w:r>
      <w:r w:rsidRPr="0010226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- </w:t>
      </w:r>
      <w:r w:rsidRPr="00F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круглі столи</w:t>
      </w:r>
      <w:r w:rsidRPr="0010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11.30 А – 311 «Проблеми і методи самоосвіти» модератори: доц. Шевченко Г. А., доц. Тодорова С. М., доц. Мельник Ю. М.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11.30 А – 416 «Стратегія сталого та інклюзивного розвитку: досвід провідних підприємств України» модератор доц. Яблонська Н. В.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13.00 А – 216 «Розвиток менеджменту в сучасних економічних умовах оцінка тенденцій та визначення пріоритетів» модератор доц. </w:t>
      </w:r>
      <w:proofErr w:type="spellStart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Брюшкова</w:t>
      </w:r>
      <w:proofErr w:type="spellEnd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Н.О.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13.00 А – 342 «Підприємці з захисту прав споживачів: проблеми та рішення» модератор доц. </w:t>
      </w:r>
      <w:proofErr w:type="spellStart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Євтушок</w:t>
      </w:r>
      <w:proofErr w:type="spellEnd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В.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13.00 А – 324 «Перспективні напрями обліку, оподаткування та оцінки бізнесу на підприємствах» модератор доц. </w:t>
      </w:r>
      <w:proofErr w:type="spellStart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Євтушевська</w:t>
      </w:r>
      <w:proofErr w:type="spellEnd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О.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13.00 А – 416 «Від “start-up” до реального проекту: бачення наукової молоді» модератор доц. </w:t>
      </w:r>
      <w:proofErr w:type="spellStart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Бровкіна</w:t>
      </w:r>
      <w:proofErr w:type="spellEnd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Ю.О.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тренінг</w:t>
      </w:r>
      <w:r w:rsidRPr="0010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A7381" w:rsidRPr="00FA7381" w:rsidRDefault="00FA7381" w:rsidP="000F4A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14.30 А – 313 «Пошук дороги до успіху: стратегії, методи, навички» модератор доц. Іванов Є. В.</w:t>
      </w:r>
    </w:p>
    <w:p w:rsidR="00FA7381" w:rsidRPr="00FA7381" w:rsidRDefault="00FA7381" w:rsidP="000F4A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майстер-клас</w:t>
      </w:r>
      <w:r w:rsidRPr="0010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A7381" w:rsidRPr="0010226B" w:rsidRDefault="00FA7381" w:rsidP="000F4A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13.00 А – 316 «Таємниці ораторського мистецтва» модератор доц. </w:t>
      </w:r>
      <w:proofErr w:type="spellStart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Каламан</w:t>
      </w:r>
      <w:proofErr w:type="spellEnd"/>
      <w:r w:rsidRPr="00FA7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Б.</w:t>
      </w:r>
    </w:p>
    <w:p w:rsidR="00352B6E" w:rsidRPr="0010226B" w:rsidRDefault="00352B6E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3. 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0E041F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E041F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2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 w:rsidR="000E041F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організацію проведення </w:t>
      </w:r>
      <w:r w:rsidR="000E041F" w:rsidRPr="0010226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79 </w:t>
      </w:r>
      <w:r w:rsidR="000E041F" w:rsidRPr="0010226B">
        <w:rPr>
          <w:rFonts w:ascii="Times New Roman" w:eastAsia="Times New Roman" w:hAnsi="Times New Roman"/>
          <w:sz w:val="28"/>
          <w:szCs w:val="28"/>
          <w:lang w:eastAsia="ru-RU"/>
        </w:rPr>
        <w:t>наукової конференції викладачів ОНАХТ</w:t>
      </w:r>
      <w:r w:rsidR="00FA7381" w:rsidRPr="001022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41F" w:rsidRPr="0010226B" w:rsidRDefault="000E041F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FA7381" w:rsidRPr="0010226B">
        <w:rPr>
          <w:rFonts w:ascii="Times New Roman" w:hAnsi="Times New Roman" w:cs="Times New Roman"/>
          <w:sz w:val="28"/>
          <w:szCs w:val="28"/>
        </w:rPr>
        <w:t>провести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 79 наукову конференцію викладачів ОНАХТ</w:t>
      </w:r>
      <w:r w:rsidR="00FA7381" w:rsidRPr="0010226B">
        <w:rPr>
          <w:rFonts w:ascii="Times New Roman" w:hAnsi="Times New Roman" w:cs="Times New Roman"/>
          <w:sz w:val="28"/>
          <w:szCs w:val="28"/>
        </w:rPr>
        <w:t xml:space="preserve"> в межах інституту 19.04.2019 р. о 11.30 в </w:t>
      </w:r>
      <w:proofErr w:type="spellStart"/>
      <w:r w:rsidR="00FA7381" w:rsidRPr="0010226B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="00FA7381" w:rsidRPr="0010226B">
        <w:rPr>
          <w:rFonts w:ascii="Times New Roman" w:hAnsi="Times New Roman" w:cs="Times New Roman"/>
          <w:sz w:val="28"/>
          <w:szCs w:val="28"/>
        </w:rPr>
        <w:t>. А-416у форматі пленарного засідання, заслухати доповіді провідних викладачів інституту.</w:t>
      </w:r>
    </w:p>
    <w:p w:rsidR="000E041F" w:rsidRPr="0010226B" w:rsidRDefault="000E041F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4. 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2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результати проведення Міжнародного конкурсу студентських наукових робіт </w:t>
      </w:r>
      <w:r w:rsidRPr="0010226B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Black</w:t>
      </w:r>
      <w:r w:rsidR="00B25A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Sea</w:t>
      </w:r>
      <w:r w:rsidR="00B25A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Science</w:t>
      </w:r>
      <w:r w:rsidRPr="0010226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2019”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41F" w:rsidRPr="0010226B" w:rsidRDefault="000E041F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 w:rsidRPr="00B2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посилити роботу з метою прийняття активної участі у Міжнародному конкурсі студентських наукових робіт </w:t>
      </w:r>
      <w:r w:rsidR="0010226B" w:rsidRPr="0010226B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10226B"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Black</w:t>
      </w:r>
      <w:r w:rsidR="00B25A8D" w:rsidRPr="00B25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26B"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Sea</w:t>
      </w:r>
      <w:r w:rsidR="00B25A8D" w:rsidRPr="00B25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26B"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Science</w:t>
      </w:r>
      <w:r w:rsidR="0010226B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2020”.</w:t>
      </w:r>
    </w:p>
    <w:p w:rsidR="000E041F" w:rsidRPr="0010226B" w:rsidRDefault="000E041F" w:rsidP="000F4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5. 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 w:rsidR="00B2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4A47">
        <w:rPr>
          <w:rFonts w:ascii="Times New Roman" w:hAnsi="Times New Roman"/>
          <w:sz w:val="28"/>
          <w:szCs w:val="28"/>
        </w:rPr>
        <w:t>інформацію</w:t>
      </w:r>
      <w:r w:rsidR="00B25A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4A4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0F4A4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0F4A47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F4A47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25A8D" w:rsidRPr="00B2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A4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0F4A4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 w:rsidR="000F4A47">
        <w:rPr>
          <w:rFonts w:ascii="Times New Roman" w:eastAsia="Calibri" w:hAnsi="Times New Roman"/>
          <w:sz w:val="28"/>
          <w:szCs w:val="28"/>
          <w:lang w:eastAsia="en-US"/>
        </w:rPr>
        <w:t xml:space="preserve"> про те, що аспіранти </w:t>
      </w:r>
      <w:r w:rsidR="000F4A47">
        <w:rPr>
          <w:rFonts w:ascii="Times New Roman" w:hAnsi="Times New Roman"/>
          <w:sz w:val="28"/>
          <w:szCs w:val="28"/>
        </w:rPr>
        <w:t xml:space="preserve">другого року, денної форми навчання, </w:t>
      </w:r>
      <w:r w:rsidR="000F4A47" w:rsidRPr="0010226B">
        <w:rPr>
          <w:rFonts w:ascii="Times New Roman" w:hAnsi="Times New Roman"/>
          <w:sz w:val="28"/>
          <w:szCs w:val="28"/>
        </w:rPr>
        <w:t>спеціальності 073 «менеджмент» Білан В.В. та Румянцева І.В.</w:t>
      </w:r>
      <w:r w:rsidR="000F4A47">
        <w:rPr>
          <w:rFonts w:ascii="Times New Roman" w:hAnsi="Times New Roman"/>
          <w:sz w:val="28"/>
          <w:szCs w:val="28"/>
        </w:rPr>
        <w:t xml:space="preserve"> на засідання Вченої Ради </w:t>
      </w:r>
      <w:proofErr w:type="spellStart"/>
      <w:r w:rsidR="000F4A47" w:rsidRPr="006C153A">
        <w:rPr>
          <w:rFonts w:ascii="Times New Roman" w:hAnsi="Times New Roman"/>
          <w:sz w:val="28"/>
          <w:szCs w:val="28"/>
        </w:rPr>
        <w:t>ННІПЕіМ</w:t>
      </w:r>
      <w:proofErr w:type="spellEnd"/>
      <w:r w:rsidR="000F4A47" w:rsidRPr="006C153A">
        <w:rPr>
          <w:rFonts w:ascii="Times New Roman" w:hAnsi="Times New Roman"/>
          <w:sz w:val="28"/>
          <w:szCs w:val="28"/>
        </w:rPr>
        <w:t xml:space="preserve"> ім. Г.Е. </w:t>
      </w:r>
      <w:proofErr w:type="spellStart"/>
      <w:r w:rsidR="000F4A47" w:rsidRPr="006C153A">
        <w:rPr>
          <w:rFonts w:ascii="Times New Roman" w:hAnsi="Times New Roman"/>
          <w:sz w:val="28"/>
          <w:szCs w:val="28"/>
        </w:rPr>
        <w:t>Вейнштейна</w:t>
      </w:r>
      <w:proofErr w:type="spellEnd"/>
      <w:r w:rsidR="000F4A4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0F4A47">
        <w:rPr>
          <w:rFonts w:ascii="Times New Roman" w:hAnsi="Times New Roman"/>
          <w:sz w:val="28"/>
          <w:szCs w:val="28"/>
        </w:rPr>
        <w:t>зявилися</w:t>
      </w:r>
      <w:proofErr w:type="spellEnd"/>
      <w:r w:rsidR="000F4A47">
        <w:rPr>
          <w:rFonts w:ascii="Times New Roman" w:hAnsi="Times New Roman"/>
          <w:sz w:val="28"/>
          <w:szCs w:val="28"/>
        </w:rPr>
        <w:t xml:space="preserve"> і звіти не надали.</w:t>
      </w:r>
    </w:p>
    <w:p w:rsidR="000E041F" w:rsidRPr="0010226B" w:rsidRDefault="000E041F" w:rsidP="000F4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 w:rsidRPr="00B2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A47">
        <w:rPr>
          <w:rFonts w:ascii="Times New Roman" w:hAnsi="Times New Roman"/>
          <w:sz w:val="28"/>
          <w:szCs w:val="28"/>
        </w:rPr>
        <w:t>прийняти інформацію до відома та надати витяг із засідання Вченої Ради</w:t>
      </w:r>
      <w:r w:rsidR="00B25A8D" w:rsidRPr="00B25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A4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 w:rsidRPr="00B25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4A47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F4A47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0F4A47">
        <w:rPr>
          <w:rFonts w:ascii="Times New Roman" w:hAnsi="Times New Roman" w:cs="Times New Roman"/>
          <w:sz w:val="28"/>
          <w:szCs w:val="28"/>
        </w:rPr>
        <w:t xml:space="preserve"> до відділу аспірантури та докторантури.</w:t>
      </w:r>
    </w:p>
    <w:p w:rsidR="00352B6E" w:rsidRPr="0010226B" w:rsidRDefault="000E041F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6. СЛУХАЛИ</w:t>
      </w:r>
      <w:r w:rsidRPr="0010226B">
        <w:rPr>
          <w:rFonts w:ascii="Times New Roman" w:hAnsi="Times New Roman" w:cs="Times New Roman"/>
          <w:sz w:val="28"/>
          <w:szCs w:val="28"/>
        </w:rPr>
        <w:t xml:space="preserve">: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 w:rsidRPr="00B25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25A8D" w:rsidRPr="00B2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Pr="0010226B">
        <w:rPr>
          <w:rFonts w:ascii="Times New Roman" w:hAnsi="Times New Roman" w:cs="Times New Roman"/>
          <w:sz w:val="28"/>
          <w:szCs w:val="28"/>
        </w:rPr>
        <w:t>п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ро затвердження програм та білетів вступних іспитів за спеціальностями 073 «менеджмент», 051 «економіка», 076 «підприємництво, торгівля та біржова діяльність» за рівнем підготовки </w:t>
      </w:r>
      <w:r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PhD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0226B" w:rsidRPr="0010226B" w:rsidRDefault="000E041F" w:rsidP="000F4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затвердити програми та білети </w:t>
      </w:r>
      <w:r w:rsidR="0010226B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вступних іспитів за спеціальностями 073 «менеджмент», 051 «економіка», 076 «підприємництво, торгівля та біржова діяльність» за рівнем підготовки </w:t>
      </w:r>
      <w:r w:rsidR="0010226B"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PhD</w:t>
      </w:r>
      <w:r w:rsidR="0010226B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E041F" w:rsidRPr="0010226B" w:rsidRDefault="000E041F" w:rsidP="0010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149B" w:rsidRDefault="00C7149B" w:rsidP="0010226B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10226B" w:rsidRDefault="000E041F" w:rsidP="0010226B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Голова Ради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</w:p>
    <w:p w:rsidR="000E041F" w:rsidRPr="0010226B" w:rsidRDefault="000E041F" w:rsidP="001022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ім. Г.Е.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Вейнштейна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О.Б.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</w:p>
    <w:p w:rsidR="000E041F" w:rsidRPr="0010226B" w:rsidRDefault="000E041F" w:rsidP="001022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10226B" w:rsidRDefault="000E041F" w:rsidP="001022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B25A8D" w:rsidRDefault="000E041F" w:rsidP="00B25A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 Ради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А.О.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Бурмака</w:t>
      </w:r>
      <w:proofErr w:type="spellEnd"/>
    </w:p>
    <w:sectPr w:rsidR="000E041F" w:rsidRPr="00B25A8D" w:rsidSect="000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951"/>
    <w:multiLevelType w:val="hybridMultilevel"/>
    <w:tmpl w:val="A9D86496"/>
    <w:lvl w:ilvl="0" w:tplc="51A8F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222222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A92D4C"/>
    <w:rsid w:val="00072291"/>
    <w:rsid w:val="000C7B6C"/>
    <w:rsid w:val="000E041F"/>
    <w:rsid w:val="000F4A47"/>
    <w:rsid w:val="0010226B"/>
    <w:rsid w:val="00352B6E"/>
    <w:rsid w:val="004B1778"/>
    <w:rsid w:val="007B1D7D"/>
    <w:rsid w:val="00A92D4C"/>
    <w:rsid w:val="00B25A8D"/>
    <w:rsid w:val="00BB7FCA"/>
    <w:rsid w:val="00C7149B"/>
    <w:rsid w:val="00E328D5"/>
    <w:rsid w:val="00F24ED8"/>
    <w:rsid w:val="00FA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2B6E"/>
    <w:rPr>
      <w:i/>
      <w:iCs/>
    </w:rPr>
  </w:style>
  <w:style w:type="paragraph" w:styleId="a4">
    <w:name w:val="List Paragraph"/>
    <w:basedOn w:val="a"/>
    <w:uiPriority w:val="34"/>
    <w:qFormat/>
    <w:rsid w:val="000E041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2639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2019-04-09T06:57:00Z</dcterms:created>
  <dcterms:modified xsi:type="dcterms:W3CDTF">2019-04-23T04:36:00Z</dcterms:modified>
</cp:coreProperties>
</file>